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 внесени</w:t>
      </w:r>
      <w:r w:rsidR="00C31F1E">
        <w:rPr>
          <w:rFonts w:eastAsia="Times New Roman"/>
          <w:sz w:val="24"/>
          <w:szCs w:val="24"/>
          <w:lang w:eastAsia="ru-RU"/>
        </w:rPr>
        <w:t xml:space="preserve">и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городского округа город Красноярск, утвержденные решением Красноярского городского Совета депутатов от 07.07.2015 № В-122, </w:t>
      </w:r>
      <w:r w:rsidR="000610B7" w:rsidRPr="000610B7">
        <w:rPr>
          <w:rFonts w:eastAsia="Times New Roman"/>
          <w:sz w:val="24"/>
          <w:szCs w:val="24"/>
          <w:lang w:eastAsia="ru-RU"/>
        </w:rPr>
        <w:t>в части внесения изменений в текстовую част</w:t>
      </w:r>
      <w:r w:rsidR="00834EA4">
        <w:rPr>
          <w:rFonts w:eastAsia="Times New Roman"/>
          <w:sz w:val="24"/>
          <w:szCs w:val="24"/>
          <w:lang w:eastAsia="ru-RU"/>
        </w:rPr>
        <w:t>ь</w:t>
      </w:r>
      <w:r w:rsidR="000610B7" w:rsidRPr="000610B7">
        <w:rPr>
          <w:rFonts w:eastAsia="Times New Roman"/>
          <w:sz w:val="24"/>
          <w:szCs w:val="24"/>
          <w:lang w:eastAsia="ru-RU"/>
        </w:rPr>
        <w:t xml:space="preserve"> Правил</w:t>
      </w:r>
      <w:r w:rsidR="000610B7" w:rsidRPr="006B2F89">
        <w:rPr>
          <w:rFonts w:eastAsia="Times New Roman"/>
          <w:sz w:val="24"/>
          <w:szCs w:val="24"/>
          <w:lang w:eastAsia="ru-RU"/>
        </w:rPr>
        <w:t xml:space="preserve">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комиссия)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293"/>
      </w:tblGrid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Животов О.Н.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заместитель Главы города, председатель комиссии;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5545E">
              <w:rPr>
                <w:rFonts w:eastAsiaTheme="minorHAnsi"/>
                <w:sz w:val="24"/>
                <w:szCs w:val="24"/>
              </w:rPr>
              <w:t>Веретельников</w:t>
            </w:r>
            <w:r w:rsidRPr="00F47E73">
              <w:rPr>
                <w:rFonts w:eastAsiaTheme="minorHAnsi"/>
                <w:sz w:val="24"/>
                <w:szCs w:val="24"/>
              </w:rPr>
              <w:t xml:space="preserve"> Д.Н.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города, заместитель председателя комиссии;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Кривенко Н.Н.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начальник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F47E73"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 w:rsidRPr="00F47E73"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руководитель департамента градостроительства администрации города;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F47E73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F47E73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F47E73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F47E73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начальник отдела по взаимодействию с городским Советом департамента Главы города администрации города;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F47E73">
              <w:rPr>
                <w:rFonts w:eastAsiaTheme="minorHAnsi"/>
                <w:sz w:val="24"/>
                <w:szCs w:val="24"/>
              </w:rPr>
              <w:t>Пагурец</w:t>
            </w:r>
            <w:proofErr w:type="spellEnd"/>
            <w:r w:rsidRPr="00F47E73">
              <w:rPr>
                <w:rFonts w:eastAsiaTheme="minorHAnsi"/>
                <w:sz w:val="24"/>
                <w:szCs w:val="24"/>
              </w:rPr>
              <w:t xml:space="preserve"> А.С.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Полянский Я.А.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заместитель руководителя департамента </w:t>
            </w:r>
            <w:r w:rsidRPr="00F47E73">
              <w:rPr>
                <w:rFonts w:eastAsiaTheme="minorHAnsi"/>
                <w:sz w:val="24"/>
                <w:szCs w:val="24"/>
              </w:rPr>
              <w:lastRenderedPageBreak/>
              <w:t>градостроительства администрации города - начальник строительного отдела;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lastRenderedPageBreak/>
              <w:t>Ростовцев Е.А.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Рыбаков Р.С.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Сенченко К.В.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Сорокин И.В.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Шахматов С.А.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34EA4" w:rsidRPr="00F47E73" w:rsidTr="00834EA4">
        <w:tc>
          <w:tcPr>
            <w:tcW w:w="2381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Шестопалов Ю.В.</w:t>
            </w:r>
          </w:p>
        </w:tc>
        <w:tc>
          <w:tcPr>
            <w:tcW w:w="360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834EA4" w:rsidRPr="00F47E73" w:rsidRDefault="00834EA4" w:rsidP="00834E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согласованию).</w:t>
            </w:r>
          </w:p>
        </w:tc>
      </w:tr>
    </w:tbl>
    <w:p w:rsidR="00B9282F" w:rsidRPr="0075739C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39C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и застройки г. Красноярска утверждено распоряжением администрации города </w:t>
      </w:r>
      <w:r w:rsidR="001010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 xml:space="preserve">от 18.05.2005 № 448-р 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 </w:t>
      </w:r>
      <w:r w:rsidRPr="0075739C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 w:rsidRPr="0075739C">
        <w:rPr>
          <w:rFonts w:ascii="Times New Roman" w:hAnsi="Times New Roman" w:cs="Times New Roman"/>
          <w:sz w:val="24"/>
          <w:szCs w:val="24"/>
        </w:rPr>
        <w:t>ие новости» № 56 от 27.05.2005.</w:t>
      </w: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B35A78" w:rsidRDefault="0027436A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Проекта </w:t>
      </w:r>
      <w:r w:rsidR="008436FA">
        <w:rPr>
          <w:sz w:val="24"/>
          <w:szCs w:val="24"/>
        </w:rPr>
        <w:t>–</w:t>
      </w:r>
      <w:r w:rsidRPr="00B35A78">
        <w:rPr>
          <w:sz w:val="24"/>
          <w:szCs w:val="24"/>
        </w:rPr>
        <w:t xml:space="preserve"> </w:t>
      </w:r>
      <w:r w:rsidR="008436FA">
        <w:rPr>
          <w:sz w:val="24"/>
          <w:szCs w:val="24"/>
        </w:rPr>
        <w:t xml:space="preserve">до </w:t>
      </w:r>
      <w:r w:rsidR="009B2E4A">
        <w:rPr>
          <w:sz w:val="24"/>
          <w:szCs w:val="24"/>
        </w:rPr>
        <w:t>31.12</w:t>
      </w:r>
      <w:r w:rsidR="008436FA">
        <w:rPr>
          <w:sz w:val="24"/>
          <w:szCs w:val="24"/>
        </w:rPr>
        <w:t>.2020</w:t>
      </w:r>
      <w:r w:rsidRPr="00B35A78">
        <w:rPr>
          <w:sz w:val="24"/>
          <w:szCs w:val="24"/>
        </w:rPr>
        <w:t>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</w:t>
      </w:r>
      <w:r w:rsidR="0010107C"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6B2F89">
        <w:rPr>
          <w:rFonts w:eastAsia="Times New Roman"/>
          <w:sz w:val="24"/>
          <w:szCs w:val="24"/>
          <w:lang w:eastAsia="ru-RU"/>
        </w:rPr>
        <w:t xml:space="preserve">до </w:t>
      </w:r>
      <w:r w:rsidR="009B2E4A">
        <w:rPr>
          <w:rFonts w:eastAsia="Times New Roman"/>
          <w:sz w:val="24"/>
          <w:szCs w:val="24"/>
          <w:lang w:eastAsia="ru-RU"/>
        </w:rPr>
        <w:t>30.12</w:t>
      </w:r>
      <w:r w:rsidR="00326FCC" w:rsidRPr="006B2F89">
        <w:rPr>
          <w:rFonts w:eastAsia="Times New Roman"/>
          <w:sz w:val="24"/>
          <w:szCs w:val="24"/>
          <w:lang w:eastAsia="ru-RU"/>
        </w:rPr>
        <w:t>.20</w:t>
      </w:r>
      <w:r w:rsidR="0010107C">
        <w:rPr>
          <w:rFonts w:eastAsia="Times New Roman"/>
          <w:sz w:val="24"/>
          <w:szCs w:val="24"/>
          <w:lang w:eastAsia="ru-RU"/>
        </w:rPr>
        <w:t>20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660049, г. Красноярск, ул. Карла Маркса, 95, 2 этаж.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1010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20BD4"/>
    <w:rsid w:val="000610B7"/>
    <w:rsid w:val="000B5B6C"/>
    <w:rsid w:val="0010107C"/>
    <w:rsid w:val="00110222"/>
    <w:rsid w:val="001122A0"/>
    <w:rsid w:val="001C54FB"/>
    <w:rsid w:val="0027436A"/>
    <w:rsid w:val="00291A17"/>
    <w:rsid w:val="00321A9B"/>
    <w:rsid w:val="00326FCC"/>
    <w:rsid w:val="00333F1E"/>
    <w:rsid w:val="003F1E8D"/>
    <w:rsid w:val="004D52BA"/>
    <w:rsid w:val="00535390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A0959"/>
    <w:rsid w:val="008A6BAE"/>
    <w:rsid w:val="008C7450"/>
    <w:rsid w:val="008C753E"/>
    <w:rsid w:val="008F2548"/>
    <w:rsid w:val="009946A9"/>
    <w:rsid w:val="009B2E4A"/>
    <w:rsid w:val="009C3E55"/>
    <w:rsid w:val="009F4E9D"/>
    <w:rsid w:val="00AD3BC3"/>
    <w:rsid w:val="00B35A78"/>
    <w:rsid w:val="00B61D4D"/>
    <w:rsid w:val="00B9282F"/>
    <w:rsid w:val="00BD781D"/>
    <w:rsid w:val="00C31F1E"/>
    <w:rsid w:val="00DE75B9"/>
    <w:rsid w:val="00EA3911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Лазарева Екатерина Викторовна</cp:lastModifiedBy>
  <cp:revision>2</cp:revision>
  <cp:lastPrinted>2019-07-08T05:59:00Z</cp:lastPrinted>
  <dcterms:created xsi:type="dcterms:W3CDTF">2020-12-22T06:46:00Z</dcterms:created>
  <dcterms:modified xsi:type="dcterms:W3CDTF">2020-12-22T06:46:00Z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